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1021F767"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B97267">
            <w:rPr>
              <w:b/>
            </w:rPr>
            <w:t>december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155D4DAC"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B97267">
            <w:t>december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1</w:t>
          </w:r>
          <w:r w:rsidR="00B97267">
            <w:rPr>
              <w:b/>
            </w:rPr>
            <w:t>5</w:t>
          </w:r>
          <w:r w:rsidR="00E0108E">
            <w:rPr>
              <w:b/>
            </w:rPr>
            <w:t xml:space="preserve">. </w:t>
          </w:r>
          <w:r w:rsidR="00B97267">
            <w:rPr>
              <w:b/>
            </w:rPr>
            <w:t xml:space="preserve">oktober </w:t>
          </w:r>
          <w:r w:rsidR="00E0108E">
            <w:rPr>
              <w:b/>
            </w:rPr>
            <w:t>202</w:t>
          </w:r>
          <w:r w:rsidR="00BD203F">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6B35E1DC"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B97267">
                  <w:rPr>
                    <w:b/>
                  </w:rPr>
                  <w:t>11. maj 2</w:t>
                </w:r>
                <w:r w:rsidR="00E0108E">
                  <w:rPr>
                    <w:b/>
                  </w:rPr>
                  <w:t>02</w:t>
                </w:r>
                <w:r w:rsidR="00BD203F">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B97267"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B97267">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B97267">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B97267">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B97267">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B97267">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B97267">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B97267">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B97267">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B97267">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2BF105CC" w:rsidR="005D3D00" w:rsidRDefault="00B97267" w:rsidP="00740519">
                  <w:sdt>
                    <w:sdtPr>
                      <w:rPr>
                        <w:szCs w:val="20"/>
                      </w:rPr>
                      <w:id w:val="-1847630095"/>
                      <w:placeholder>
                        <w:docPart w:val="5D5937B948E94EB5A5E78DBB0F9EC054"/>
                      </w:placeholder>
                      <w:showingPlcHdr/>
                      <w:text/>
                    </w:sdtPr>
                    <w:sdtEndPr/>
                    <w:sdtContent>
                      <w:r w:rsidR="00494AEB" w:rsidRPr="009D1796">
                        <w:rPr>
                          <w:color w:val="FF0000"/>
                        </w:rPr>
                        <w:t>[</w:t>
                      </w:r>
                      <w:r w:rsidR="00494AEB">
                        <w:rPr>
                          <w:color w:val="FF0000"/>
                        </w:rPr>
                        <w:t>udfyld</w:t>
                      </w:r>
                      <w:r w:rsidR="00494AEB"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B97267">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B97267">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B97267">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B97267">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36F0B760"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 xml:space="preserve">lægedækningsområde </w:t>
      </w:r>
      <w:r w:rsidR="00B97267">
        <w:rPr>
          <w:szCs w:val="20"/>
        </w:rPr>
        <w:t>Holstebro</w:t>
      </w:r>
      <w:r w:rsidR="00B44662" w:rsidRPr="00B44662">
        <w:rPr>
          <w:color w:val="FF0000"/>
          <w:szCs w:val="20"/>
        </w:rPr>
        <w:t xml:space="preserve"> </w:t>
      </w:r>
      <w:r w:rsidR="00B44662">
        <w:rPr>
          <w:szCs w:val="20"/>
        </w:rPr>
        <w:t xml:space="preserve">(postnummer </w:t>
      </w:r>
      <w:r w:rsidR="00B97267">
        <w:rPr>
          <w:szCs w:val="20"/>
        </w:rPr>
        <w:t>7500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1821850E"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B97267">
            <w:rPr>
              <w:b/>
            </w:rPr>
            <w:t>december 2</w:t>
          </w:r>
          <w:r w:rsidR="00660496">
            <w:rPr>
              <w:b/>
            </w:rPr>
            <w:t>02</w:t>
          </w:r>
          <w:r w:rsidR="00740519">
            <w:rPr>
              <w:b/>
            </w:rPr>
            <w:t>6</w:t>
          </w:r>
        </w:sdtContent>
      </w:sdt>
      <w:r w:rsidR="004A0100">
        <w:t xml:space="preserve"> </w:t>
      </w:r>
      <w:r>
        <w:rPr>
          <w:szCs w:val="20"/>
        </w:rPr>
        <w:t xml:space="preserve">at opstarte lægepraksis i </w:t>
      </w:r>
      <w:r w:rsidR="00B97267">
        <w:rPr>
          <w:szCs w:val="20"/>
        </w:rPr>
        <w:t>lægedækningsområde Holstebro</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B97267">
            <w:rPr>
              <w:lang w:eastAsia="da-DK"/>
            </w:rPr>
            <w:t>7500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1340CF19" w:rsidR="005D3D00" w:rsidRDefault="000E0730">
      <w:pPr>
        <w:pStyle w:val="Sidehoved"/>
        <w:tabs>
          <w:tab w:val="clear" w:pos="3544"/>
          <w:tab w:val="clear" w:pos="7088"/>
        </w:tabs>
      </w:pPr>
      <w:r>
        <w:rPr>
          <w:szCs w:val="20"/>
        </w:rPr>
        <w:t xml:space="preserve">En forudsætning for opstart af lægepraksis pr. </w:t>
      </w:r>
      <w:sdt>
        <w:sdtPr>
          <w:rPr>
            <w:b/>
            <w:bCs/>
          </w:rPr>
          <w:id w:val="1159204992"/>
          <w:placeholder>
            <w:docPart w:val="6CB659EEA91247D2AB81D6634BAE2E1B"/>
          </w:placeholder>
          <w:text/>
        </w:sdtPr>
        <w:sdtEndPr/>
        <w:sdtContent>
          <w:r w:rsidR="00660496" w:rsidRPr="00494AEB">
            <w:rPr>
              <w:b/>
              <w:bCs/>
            </w:rPr>
            <w:t xml:space="preserve">1. </w:t>
          </w:r>
          <w:r w:rsidR="00B97267">
            <w:rPr>
              <w:b/>
              <w:bCs/>
            </w:rPr>
            <w:t xml:space="preserve">december </w:t>
          </w:r>
          <w:r w:rsidR="00494AEB" w:rsidRPr="00494AEB">
            <w:rPr>
              <w:b/>
              <w:bCs/>
            </w:rPr>
            <w:t>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B97267">
            <w:rPr>
              <w:b/>
            </w:rPr>
            <w:t xml:space="preserve">oktober </w:t>
          </w:r>
          <w:r w:rsidR="00660496">
            <w:rPr>
              <w:b/>
            </w:rPr>
            <w:t>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25AD1718"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B97267">
            <w:rPr>
              <w:b/>
            </w:rPr>
            <w:t xml:space="preserve">december </w:t>
          </w:r>
          <w:r w:rsidR="00660496">
            <w:rPr>
              <w:b/>
            </w:rPr>
            <w:t>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3EED47E0"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B97267">
          <w:rPr>
            <w:b/>
          </w:rPr>
          <w:t>Holstebro</w:t>
        </w:r>
      </w:sdtContent>
    </w:sdt>
    <w:r w:rsidR="008C1C1E">
      <w:rPr>
        <w:b/>
        <w:szCs w:val="20"/>
      </w:rPr>
      <w:tab/>
      <w:t>Bilag 1</w:t>
    </w:r>
  </w:p>
  <w:p w14:paraId="4C509513" w14:textId="05FB8CE4" w:rsidR="00677883" w:rsidRDefault="008C1C1E">
    <w:pPr>
      <w:pStyle w:val="RMBrevinfo"/>
      <w:jc w:val="left"/>
    </w:pPr>
    <w:r>
      <w:t>Sags nr.</w:t>
    </w:r>
    <w:r w:rsidR="00B97267">
      <w:t xml:space="preserve"> 1-30-72-102-26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E0730"/>
    <w:rsid w:val="00151EB4"/>
    <w:rsid w:val="0016631D"/>
    <w:rsid w:val="001B01B0"/>
    <w:rsid w:val="002436B0"/>
    <w:rsid w:val="00245139"/>
    <w:rsid w:val="00303FF6"/>
    <w:rsid w:val="00310A59"/>
    <w:rsid w:val="00326C24"/>
    <w:rsid w:val="0032702C"/>
    <w:rsid w:val="00336677"/>
    <w:rsid w:val="003850E4"/>
    <w:rsid w:val="004608B3"/>
    <w:rsid w:val="00494AEB"/>
    <w:rsid w:val="004A0100"/>
    <w:rsid w:val="004F36C1"/>
    <w:rsid w:val="00505ED1"/>
    <w:rsid w:val="00532926"/>
    <w:rsid w:val="00571CF5"/>
    <w:rsid w:val="005C3094"/>
    <w:rsid w:val="005D3D00"/>
    <w:rsid w:val="005F0362"/>
    <w:rsid w:val="00660496"/>
    <w:rsid w:val="00677883"/>
    <w:rsid w:val="006A70C5"/>
    <w:rsid w:val="006F6E1C"/>
    <w:rsid w:val="00740519"/>
    <w:rsid w:val="00762DC2"/>
    <w:rsid w:val="00816B4E"/>
    <w:rsid w:val="0083034A"/>
    <w:rsid w:val="0085308C"/>
    <w:rsid w:val="00873D20"/>
    <w:rsid w:val="00884A1E"/>
    <w:rsid w:val="008C1C1E"/>
    <w:rsid w:val="008D2A8E"/>
    <w:rsid w:val="008D2F5A"/>
    <w:rsid w:val="00950103"/>
    <w:rsid w:val="009A0F8C"/>
    <w:rsid w:val="009D1796"/>
    <w:rsid w:val="00B11441"/>
    <w:rsid w:val="00B17940"/>
    <w:rsid w:val="00B44662"/>
    <w:rsid w:val="00B95FC7"/>
    <w:rsid w:val="00B97267"/>
    <w:rsid w:val="00BD203F"/>
    <w:rsid w:val="00BF4797"/>
    <w:rsid w:val="00BF62DB"/>
    <w:rsid w:val="00C20D64"/>
    <w:rsid w:val="00C60011"/>
    <w:rsid w:val="00CA329F"/>
    <w:rsid w:val="00D0620B"/>
    <w:rsid w:val="00D25F62"/>
    <w:rsid w:val="00D942A4"/>
    <w:rsid w:val="00DE3C63"/>
    <w:rsid w:val="00E0108E"/>
    <w:rsid w:val="00E11689"/>
    <w:rsid w:val="00F05DA3"/>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5D5937B948E94EB5A5E78DBB0F9EC054"/>
        <w:category>
          <w:name w:val="Generelt"/>
          <w:gallery w:val="placeholder"/>
        </w:category>
        <w:types>
          <w:type w:val="bbPlcHdr"/>
        </w:types>
        <w:behaviors>
          <w:behavior w:val="content"/>
        </w:behaviors>
        <w:guid w:val="{0E7CA068-CB3B-407D-ABA5-8DB3F95CB32D}"/>
      </w:docPartPr>
      <w:docPartBody>
        <w:p w:rsidR="00DB0115" w:rsidRDefault="00244E9F" w:rsidP="00244E9F">
          <w:pPr>
            <w:pStyle w:val="5D5937B948E94EB5A5E78DBB0F9EC05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245139"/>
    <w:rsid w:val="00303FF6"/>
    <w:rsid w:val="003C1972"/>
    <w:rsid w:val="005F0362"/>
    <w:rsid w:val="0066672C"/>
    <w:rsid w:val="008B7CF7"/>
    <w:rsid w:val="00B17940"/>
    <w:rsid w:val="00BF62DB"/>
    <w:rsid w:val="00D52A86"/>
    <w:rsid w:val="00D92BAD"/>
    <w:rsid w:val="00D942A4"/>
    <w:rsid w:val="00DB0115"/>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1335</Words>
  <Characters>8144</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2</cp:revision>
  <cp:lastPrinted>2021-09-20T06:55:00Z</cp:lastPrinted>
  <dcterms:created xsi:type="dcterms:W3CDTF">2026-02-26T09:36:00Z</dcterms:created>
  <dcterms:modified xsi:type="dcterms:W3CDTF">2026-02-26T09:36:00Z</dcterms:modified>
</cp:coreProperties>
</file>